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3ED2" w:rsidRDefault="00193ED2" w:rsidP="00193ED2">
      <w:pPr>
        <w:pStyle w:val="CM46"/>
        <w:spacing w:after="462" w:line="391" w:lineRule="atLeast"/>
        <w:rPr>
          <w:rFonts w:ascii="Calibri" w:hAnsi="Calibri" w:cs="Calibri"/>
          <w:b/>
          <w:bCs/>
          <w:color w:val="4F81BC"/>
          <w:sz w:val="28"/>
          <w:szCs w:val="28"/>
        </w:rPr>
      </w:pPr>
      <w:r w:rsidRPr="00193ED2">
        <w:rPr>
          <w:rFonts w:ascii="Calibri" w:hAnsi="Calibri" w:cs="Calibri"/>
          <w:b/>
          <w:bCs/>
          <w:noProof/>
          <w:color w:val="4F81BC"/>
          <w:sz w:val="28"/>
          <w:szCs w:val="28"/>
        </w:rPr>
        <w:drawing>
          <wp:inline distT="0" distB="0" distL="0" distR="0">
            <wp:extent cx="2376487" cy="873125"/>
            <wp:effectExtent l="0" t="0" r="5080" b="3175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 l="73857" t="35918" r="18169" b="5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487" cy="87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 w:rsidRPr="00193ED2">
        <w:rPr>
          <w:rFonts w:ascii="Calibri" w:hAnsi="Calibri" w:cs="Calibri"/>
          <w:b/>
          <w:bCs/>
          <w:noProof/>
          <w:color w:val="4F81BC"/>
          <w:sz w:val="28"/>
          <w:szCs w:val="28"/>
        </w:rPr>
        <w:drawing>
          <wp:inline distT="0" distB="0" distL="0" distR="0">
            <wp:extent cx="1428750" cy="914400"/>
            <wp:effectExtent l="19050" t="0" r="0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8780" t="26492" r="16673" b="68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30" cy="91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</w:p>
    <w:p w:rsidR="00963761" w:rsidRDefault="00963761" w:rsidP="00963761">
      <w:pPr>
        <w:pStyle w:val="CM46"/>
        <w:spacing w:after="462" w:line="391" w:lineRule="atLeast"/>
        <w:jc w:val="both"/>
        <w:rPr>
          <w:rFonts w:ascii="Calibri" w:hAnsi="Calibri" w:cs="Calibri"/>
          <w:color w:val="4F81BC"/>
          <w:sz w:val="28"/>
          <w:szCs w:val="28"/>
        </w:rPr>
      </w:pPr>
      <w:r>
        <w:rPr>
          <w:rFonts w:ascii="Calibri" w:hAnsi="Calibri" w:cs="Calibri"/>
          <w:b/>
          <w:bCs/>
          <w:color w:val="4F81BC"/>
          <w:sz w:val="28"/>
          <w:szCs w:val="28"/>
        </w:rPr>
        <w:t xml:space="preserve">Annex TD 1 </w:t>
      </w:r>
    </w:p>
    <w:p w:rsidR="00963761" w:rsidRDefault="00963761" w:rsidP="00963761">
      <w:pPr>
        <w:pStyle w:val="CM44"/>
        <w:spacing w:after="335" w:line="391" w:lineRule="atLeast"/>
        <w:jc w:val="both"/>
        <w:rPr>
          <w:rFonts w:ascii="Calibri" w:hAnsi="Calibri" w:cs="Calibri"/>
          <w:color w:val="365F91"/>
          <w:sz w:val="28"/>
          <w:szCs w:val="28"/>
        </w:rPr>
      </w:pPr>
      <w:r>
        <w:rPr>
          <w:rFonts w:ascii="Calibri" w:hAnsi="Calibri" w:cs="Calibri"/>
          <w:b/>
          <w:bCs/>
          <w:color w:val="365F91"/>
          <w:sz w:val="28"/>
          <w:szCs w:val="28"/>
        </w:rPr>
        <w:t xml:space="preserve">Simplified tender dossiers for service, supply and works – SINGLE TENDER </w:t>
      </w:r>
    </w:p>
    <w:p w:rsidR="00B35EC2" w:rsidRDefault="00963761" w:rsidP="00B35EC2">
      <w:pPr>
        <w:spacing w:after="0"/>
        <w:rPr>
          <w:rFonts w:ascii="Calibri" w:hAnsi="Calibri" w:cs="Calibri"/>
          <w:b/>
          <w:bCs/>
          <w:color w:val="000000"/>
        </w:rPr>
      </w:pPr>
      <w:r>
        <w:rPr>
          <w:rFonts w:ascii="Calibri" w:hAnsi="Calibri" w:cs="Calibri"/>
          <w:b/>
          <w:bCs/>
          <w:color w:val="000000"/>
        </w:rPr>
        <w:t>Name and address of the Contracting Authority:</w:t>
      </w:r>
    </w:p>
    <w:p w:rsidR="00B35EC2" w:rsidRPr="007850DA" w:rsidRDefault="00B35EC2" w:rsidP="00B35EC2">
      <w:pPr>
        <w:spacing w:after="0"/>
        <w:rPr>
          <w:rFonts w:ascii="Calibri" w:eastAsia="Times New Roman" w:hAnsi="Calibri" w:cs="Times New Roman"/>
          <w:b/>
        </w:rPr>
      </w:pPr>
      <w:r w:rsidRPr="007850DA">
        <w:rPr>
          <w:rFonts w:ascii="Calibri" w:eastAsia="Times New Roman" w:hAnsi="Calibri" w:cs="Times New Roman"/>
          <w:b/>
        </w:rPr>
        <w:t>Faculty of Electrical Engineering and Information Technologies</w:t>
      </w:r>
    </w:p>
    <w:p w:rsidR="00B35EC2" w:rsidRDefault="00B35EC2" w:rsidP="00B35EC2">
      <w:pPr>
        <w:pStyle w:val="CM42"/>
        <w:spacing w:line="313" w:lineRule="atLeast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Title of the tender: </w:t>
      </w:r>
      <w:r w:rsidRPr="00B35EC2">
        <w:rPr>
          <w:rFonts w:ascii="Calibri" w:hAnsi="Calibri" w:cs="Calibri"/>
          <w:b/>
          <w:color w:val="000000"/>
          <w:sz w:val="22"/>
          <w:szCs w:val="22"/>
        </w:rPr>
        <w:t>Printing and designing dissemination materials</w:t>
      </w:r>
    </w:p>
    <w:p w:rsidR="00B35EC2" w:rsidRPr="00652A66" w:rsidRDefault="00B35EC2" w:rsidP="00B35EC2">
      <w:pPr>
        <w:pStyle w:val="CM42"/>
        <w:spacing w:line="313" w:lineRule="atLeast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Reference </w:t>
      </w:r>
      <w:proofErr w:type="gramStart"/>
      <w:r>
        <w:rPr>
          <w:rFonts w:ascii="Calibri" w:hAnsi="Calibri" w:cs="Calibri"/>
          <w:b/>
          <w:bCs/>
          <w:color w:val="000000"/>
          <w:sz w:val="22"/>
          <w:szCs w:val="22"/>
        </w:rPr>
        <w:t>number :</w:t>
      </w:r>
      <w:proofErr w:type="gramEnd"/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 </w:t>
      </w:r>
      <w:r w:rsidRPr="009A2787">
        <w:rPr>
          <w:rFonts w:ascii="Times New Roman" w:eastAsia="Times New Roman" w:hAnsi="Times New Roman" w:cs="Times New Roman"/>
          <w:sz w:val="22"/>
          <w:szCs w:val="22"/>
        </w:rPr>
        <w:t>CN1-S.O 2.3-SC011</w:t>
      </w:r>
      <w:r w:rsidRPr="00561635">
        <w:rPr>
          <w:rFonts w:ascii="Times New Roman" w:eastAsia="Times New Roman" w:hAnsi="Times New Roman" w:cs="Times New Roman"/>
          <w:sz w:val="22"/>
          <w:szCs w:val="22"/>
        </w:rPr>
        <w:t>/</w:t>
      </w:r>
      <w:r w:rsidR="00652A66">
        <w:rPr>
          <w:rFonts w:ascii="Times New Roman" w:eastAsia="Times New Roman" w:hAnsi="Times New Roman" w:cs="Times New Roman"/>
          <w:sz w:val="22"/>
          <w:szCs w:val="22"/>
        </w:rPr>
        <w:t>7</w:t>
      </w:r>
    </w:p>
    <w:p w:rsidR="00B35EC2" w:rsidRPr="00B35EC2" w:rsidRDefault="00B35EC2" w:rsidP="00B35EC2">
      <w:pPr>
        <w:pStyle w:val="Default"/>
        <w:rPr>
          <w:sz w:val="22"/>
          <w:szCs w:val="22"/>
        </w:rPr>
      </w:pPr>
    </w:p>
    <w:p w:rsidR="00B35EC2" w:rsidRPr="00B35EC2" w:rsidRDefault="00B35EC2" w:rsidP="00B35EC2">
      <w:pPr>
        <w:pStyle w:val="Default"/>
      </w:pPr>
      <w:r w:rsidRPr="00B35EC2">
        <w:rPr>
          <w:noProof/>
        </w:rPr>
        <w:drawing>
          <wp:inline distT="0" distB="0" distL="0" distR="0">
            <wp:extent cx="5410200" cy="37147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EC2" w:rsidRPr="00B35EC2" w:rsidRDefault="00B35EC2" w:rsidP="00B35EC2">
      <w:pPr>
        <w:pStyle w:val="Default"/>
      </w:pPr>
    </w:p>
    <w:p w:rsidR="00B35EC2" w:rsidRPr="00B35EC2" w:rsidRDefault="00B35EC2" w:rsidP="00B35EC2">
      <w:pPr>
        <w:pStyle w:val="Default"/>
      </w:pPr>
    </w:p>
    <w:p w:rsidR="00963761" w:rsidRDefault="00963761" w:rsidP="00963761">
      <w:pPr>
        <w:pStyle w:val="CM44"/>
        <w:spacing w:after="335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1. INFORMATION ON SUBMISSION OF THE TENDERS </w:t>
      </w:r>
    </w:p>
    <w:p w:rsidR="00963761" w:rsidRPr="00F95355" w:rsidRDefault="00963761" w:rsidP="00963761">
      <w:pPr>
        <w:pStyle w:val="CM43"/>
        <w:spacing w:after="280"/>
        <w:ind w:left="360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  <w:u w:val="single"/>
        </w:rPr>
        <w:t>Subject of the contract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: </w:t>
      </w:r>
      <w:r w:rsidR="00800F71" w:rsidRPr="00B35EC2">
        <w:rPr>
          <w:rFonts w:ascii="Calibri" w:hAnsi="Calibri" w:cs="Calibri"/>
          <w:b/>
          <w:color w:val="000000"/>
          <w:sz w:val="22"/>
          <w:szCs w:val="22"/>
        </w:rPr>
        <w:t>Printing and designing dissemination materials</w:t>
      </w:r>
    </w:p>
    <w:p w:rsidR="00B35EC2" w:rsidRPr="00F95355" w:rsidRDefault="00963761" w:rsidP="00A526F1">
      <w:pPr>
        <w:pStyle w:val="CM41"/>
        <w:spacing w:line="311" w:lineRule="atLeast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>The subject of this tender is</w:t>
      </w:r>
      <w:r w:rsidR="00B35EC2" w:rsidRPr="00F95355">
        <w:rPr>
          <w:rFonts w:ascii="Times New Roman" w:hAnsi="Times New Roman" w:cs="Times New Roman"/>
          <w:color w:val="000000"/>
          <w:sz w:val="22"/>
          <w:szCs w:val="22"/>
        </w:rPr>
        <w:t>: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</w:t>
      </w:r>
    </w:p>
    <w:p w:rsidR="00963761" w:rsidRPr="00F95355" w:rsidRDefault="00963761" w:rsidP="00A526F1">
      <w:pPr>
        <w:pStyle w:val="CM41"/>
        <w:spacing w:line="311" w:lineRule="atLeast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-Provision of 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supplies 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as indicated in the technical information in the point 2 of these information; </w:t>
      </w:r>
    </w:p>
    <w:p w:rsidR="00B35EC2" w:rsidRPr="00F95355" w:rsidRDefault="00B35EC2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:rsidR="00963761" w:rsidRPr="00F95355" w:rsidRDefault="00963761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  <w:u w:val="single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  <w:u w:val="single"/>
        </w:rPr>
        <w:t xml:space="preserve">Deadline for submission of the tenders: </w:t>
      </w:r>
    </w:p>
    <w:p w:rsidR="00963761" w:rsidRPr="00F95355" w:rsidRDefault="00963761" w:rsidP="00A526F1">
      <w:pPr>
        <w:pStyle w:val="CM43"/>
        <w:spacing w:after="280" w:line="311" w:lineRule="atLeast"/>
        <w:ind w:left="357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The deadline for submission of tenders is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2</w:t>
      </w:r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>8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(day),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02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(mo</w:t>
      </w:r>
      <w:r w:rsidR="00881B29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n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th),</w:t>
      </w:r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</w:t>
      </w:r>
      <w:proofErr w:type="gramStart"/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>28</w:t>
      </w:r>
      <w:r w:rsidR="00561635">
        <w:rPr>
          <w:rFonts w:ascii="Times New Roman" w:hAnsi="Times New Roman" w:cs="Times New Roman"/>
          <w:b/>
          <w:bCs/>
          <w:color w:val="000000"/>
          <w:sz w:val="22"/>
          <w:szCs w:val="22"/>
        </w:rPr>
        <w:t>.02.2019</w:t>
      </w:r>
      <w:proofErr w:type="gramEnd"/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at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12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: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00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hours</w:t>
      </w:r>
      <w:r w:rsidR="00B35EC2" w:rsidRPr="00F95355">
        <w:rPr>
          <w:rFonts w:ascii="Times New Roman" w:hAnsi="Times New Roman" w:cs="Times New Roman"/>
          <w:color w:val="000000"/>
          <w:sz w:val="22"/>
          <w:szCs w:val="22"/>
        </w:rPr>
        <w:t>, local time.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Any tender received after this deadline will be automatically rejected. </w:t>
      </w:r>
    </w:p>
    <w:p w:rsidR="00963761" w:rsidRPr="00F95355" w:rsidRDefault="00963761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Address and methods for submission of the tenders: </w:t>
      </w:r>
    </w:p>
    <w:p w:rsidR="00963761" w:rsidRPr="00F95355" w:rsidRDefault="00963761" w:rsidP="00A526F1">
      <w:pPr>
        <w:pStyle w:val="CM18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The </w:t>
      </w:r>
      <w:proofErr w:type="spellStart"/>
      <w:r w:rsidRPr="00F95355">
        <w:rPr>
          <w:rFonts w:ascii="Times New Roman" w:hAnsi="Times New Roman" w:cs="Times New Roman"/>
          <w:color w:val="000000"/>
          <w:sz w:val="22"/>
          <w:szCs w:val="22"/>
        </w:rPr>
        <w:t>tenderers</w:t>
      </w:r>
      <w:proofErr w:type="spellEnd"/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will submit their tenders using the 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standard submission form available in the Part B of the tender dossier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. Any tenders not using the prescribed form might be rejected by the Contracting Authority. In addition to the offer the </w:t>
      </w:r>
      <w:proofErr w:type="spellStart"/>
      <w:r w:rsidRPr="00F95355">
        <w:rPr>
          <w:rFonts w:ascii="Times New Roman" w:hAnsi="Times New Roman" w:cs="Times New Roman"/>
          <w:color w:val="000000"/>
          <w:sz w:val="22"/>
          <w:szCs w:val="22"/>
        </w:rPr>
        <w:t>tenderer</w:t>
      </w:r>
      <w:proofErr w:type="spellEnd"/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is required to provide the following supporting documentation: </w:t>
      </w:r>
    </w:p>
    <w:p w:rsidR="00963761" w:rsidRPr="00F95355" w:rsidRDefault="00963761" w:rsidP="00A526F1">
      <w:pPr>
        <w:pStyle w:val="Default"/>
        <w:spacing w:line="308" w:lineRule="atLeast"/>
        <w:ind w:left="52"/>
        <w:jc w:val="both"/>
        <w:rPr>
          <w:rFonts w:ascii="Times New Roman" w:hAnsi="Times New Roman" w:cs="Times New Roman"/>
          <w:sz w:val="22"/>
          <w:szCs w:val="22"/>
        </w:rPr>
      </w:pPr>
      <w:r w:rsidRPr="00F95355">
        <w:rPr>
          <w:rFonts w:ascii="Times New Roman" w:hAnsi="Times New Roman" w:cs="Times New Roman"/>
          <w:sz w:val="22"/>
          <w:szCs w:val="22"/>
        </w:rPr>
        <w:t xml:space="preserve">-Copy of legal registration </w:t>
      </w:r>
    </w:p>
    <w:p w:rsidR="00963761" w:rsidRDefault="00963761" w:rsidP="00963761">
      <w:pPr>
        <w:pStyle w:val="Default"/>
        <w:pageBreakBefore/>
        <w:framePr w:w="4812" w:wrap="auto" w:vAnchor="page" w:hAnchor="page" w:x="1798" w:y="71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>
            <wp:extent cx="2552700" cy="5619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6B5" w:rsidRDefault="00CB16B5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FE3953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proofErr w:type="gramStart"/>
      <w:r>
        <w:rPr>
          <w:rFonts w:ascii="Calibri" w:hAnsi="Calibri" w:cs="Calibri"/>
          <w:color w:val="000000"/>
          <w:sz w:val="22"/>
          <w:szCs w:val="22"/>
        </w:rPr>
        <w:t>copy</w:t>
      </w:r>
      <w:proofErr w:type="gramEnd"/>
      <w:r>
        <w:rPr>
          <w:rFonts w:ascii="Calibri" w:hAnsi="Calibri" w:cs="Calibri"/>
          <w:color w:val="000000"/>
          <w:sz w:val="22"/>
          <w:szCs w:val="22"/>
        </w:rPr>
        <w:t xml:space="preserve"> of supporting documents</w:t>
      </w:r>
      <w:r w:rsidR="00FE3953">
        <w:rPr>
          <w:rFonts w:ascii="Calibri" w:hAnsi="Calibri" w:cs="Calibri"/>
          <w:color w:val="000000"/>
          <w:sz w:val="22"/>
          <w:szCs w:val="22"/>
        </w:rPr>
        <w:t>.</w:t>
      </w:r>
    </w:p>
    <w:p w:rsidR="009A2787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FE3953">
        <w:rPr>
          <w:rFonts w:ascii="Calibri" w:hAnsi="Calibri" w:cs="Calibri"/>
          <w:color w:val="000000"/>
          <w:sz w:val="22"/>
          <w:szCs w:val="22"/>
        </w:rPr>
        <w:t>I</w:t>
      </w:r>
      <w:r>
        <w:rPr>
          <w:rFonts w:ascii="Calibri" w:hAnsi="Calibri" w:cs="Calibri"/>
          <w:color w:val="000000"/>
          <w:sz w:val="22"/>
          <w:szCs w:val="22"/>
        </w:rPr>
        <w:t xml:space="preserve">f delivery by post: </w:t>
      </w:r>
    </w:p>
    <w:p w:rsidR="00963761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The tenders will be submitted via post/currier, containing the following information: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990"/>
        <w:gridCol w:w="7327"/>
      </w:tblGrid>
      <w:tr w:rsidR="009A2787" w:rsidTr="00202028">
        <w:trPr>
          <w:trHeight w:val="110"/>
        </w:trPr>
        <w:tc>
          <w:tcPr>
            <w:tcW w:w="990" w:type="dxa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Name and address of the </w:t>
            </w:r>
            <w:proofErr w:type="spellStart"/>
            <w:r>
              <w:rPr>
                <w:rFonts w:ascii="Calibri" w:hAnsi="Calibri" w:cs="Calibri"/>
                <w:sz w:val="22"/>
                <w:szCs w:val="22"/>
              </w:rPr>
              <w:t>tenderer</w:t>
            </w:r>
            <w:proofErr w:type="spellEnd"/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</w:tr>
      <w:tr w:rsidR="009A2787" w:rsidTr="00202028">
        <w:trPr>
          <w:trHeight w:val="155"/>
        </w:trPr>
        <w:tc>
          <w:tcPr>
            <w:tcW w:w="990" w:type="dxa"/>
            <w:vAlign w:val="center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  <w:vAlign w:val="center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Title of the tender: </w:t>
            </w:r>
            <w:r w:rsidRPr="00B35EC2">
              <w:rPr>
                <w:rFonts w:ascii="Calibri" w:hAnsi="Calibri" w:cs="Calibri"/>
                <w:b/>
                <w:sz w:val="22"/>
                <w:szCs w:val="22"/>
              </w:rPr>
              <w:t>Printing and designing dissemination materials</w:t>
            </w:r>
          </w:p>
        </w:tc>
      </w:tr>
      <w:tr w:rsidR="009A2787" w:rsidTr="00202028">
        <w:trPr>
          <w:trHeight w:val="135"/>
        </w:trPr>
        <w:tc>
          <w:tcPr>
            <w:tcW w:w="990" w:type="dxa"/>
            <w:vAlign w:val="bottom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  <w:vAlign w:val="center"/>
          </w:tcPr>
          <w:p w:rsidR="009A2787" w:rsidRPr="00652A66" w:rsidRDefault="009A2787" w:rsidP="00652A66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Reference number : </w:t>
            </w:r>
            <w:r w:rsidRPr="009A2787">
              <w:rPr>
                <w:rFonts w:ascii="Times New Roman" w:eastAsia="Times New Roman" w:hAnsi="Times New Roman" w:cs="Times New Roman"/>
                <w:sz w:val="22"/>
                <w:szCs w:val="22"/>
              </w:rPr>
              <w:t>CN1-S.O 2.3-SC011</w:t>
            </w:r>
            <w:r w:rsidRPr="00A22600">
              <w:rPr>
                <w:rFonts w:ascii="Times New Roman" w:eastAsia="Times New Roman" w:hAnsi="Times New Roman" w:cs="Times New Roman"/>
                <w:sz w:val="22"/>
                <w:szCs w:val="22"/>
              </w:rPr>
              <w:t>/</w:t>
            </w:r>
            <w:r w:rsidR="00652A66">
              <w:rPr>
                <w:rFonts w:ascii="Times New Roman" w:eastAsia="Times New Roman" w:hAnsi="Times New Roman" w:cs="Times New Roman"/>
                <w:sz w:val="22"/>
                <w:szCs w:val="22"/>
              </w:rPr>
              <w:t>7</w:t>
            </w:r>
          </w:p>
        </w:tc>
      </w:tr>
    </w:tbl>
    <w:p w:rsidR="009A2787" w:rsidRPr="009A2787" w:rsidRDefault="009A2787" w:rsidP="00A526F1">
      <w:pPr>
        <w:pStyle w:val="Default"/>
        <w:jc w:val="both"/>
      </w:pPr>
    </w:p>
    <w:p w:rsidR="00963761" w:rsidRDefault="00963761" w:rsidP="00A526F1">
      <w:pPr>
        <w:pStyle w:val="Default"/>
        <w:jc w:val="both"/>
        <w:rPr>
          <w:rFonts w:cstheme="minorBidi"/>
          <w:color w:val="auto"/>
        </w:rPr>
      </w:pPr>
    </w:p>
    <w:p w:rsidR="00963761" w:rsidRPr="009A2787" w:rsidRDefault="00963761" w:rsidP="00A526F1">
      <w:pPr>
        <w:pStyle w:val="CM43"/>
        <w:spacing w:after="280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9A2787">
        <w:rPr>
          <w:rFonts w:ascii="Times New Roman" w:hAnsi="Times New Roman" w:cs="Times New Roman"/>
          <w:sz w:val="22"/>
          <w:szCs w:val="22"/>
        </w:rPr>
        <w:t xml:space="preserve">The tenders will be submitted in person, by post or courier service to the following address: 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  <w:b/>
        </w:rPr>
      </w:pPr>
      <w:r w:rsidRPr="00A526F1">
        <w:rPr>
          <w:rFonts w:ascii="Times New Roman" w:hAnsi="Times New Roman" w:cs="Times New Roman"/>
          <w:b/>
        </w:rPr>
        <w:t>Faculty of Electrical Engineering and Information Technologies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  <w:b/>
        </w:rPr>
      </w:pPr>
      <w:r w:rsidRPr="00A526F1">
        <w:rPr>
          <w:rFonts w:ascii="Times New Roman" w:hAnsi="Times New Roman" w:cs="Times New Roman"/>
        </w:rPr>
        <w:t>Ss Cyril and Methodius University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</w:rPr>
      </w:pPr>
      <w:proofErr w:type="spellStart"/>
      <w:r w:rsidRPr="00A526F1">
        <w:rPr>
          <w:rFonts w:ascii="Times New Roman" w:hAnsi="Times New Roman" w:cs="Times New Roman"/>
        </w:rPr>
        <w:t>Ruger</w:t>
      </w:r>
      <w:proofErr w:type="spellEnd"/>
      <w:r w:rsidRPr="00A526F1">
        <w:rPr>
          <w:rFonts w:ascii="Times New Roman" w:hAnsi="Times New Roman" w:cs="Times New Roman"/>
        </w:rPr>
        <w:t xml:space="preserve"> </w:t>
      </w:r>
      <w:proofErr w:type="spellStart"/>
      <w:r w:rsidRPr="00A526F1">
        <w:rPr>
          <w:rFonts w:ascii="Times New Roman" w:hAnsi="Times New Roman" w:cs="Times New Roman"/>
        </w:rPr>
        <w:t>Boskovik</w:t>
      </w:r>
      <w:proofErr w:type="spellEnd"/>
      <w:r w:rsidRPr="00A526F1">
        <w:rPr>
          <w:rFonts w:ascii="Times New Roman" w:hAnsi="Times New Roman" w:cs="Times New Roman"/>
        </w:rPr>
        <w:t xml:space="preserve"> 18,</w:t>
      </w:r>
    </w:p>
    <w:p w:rsidR="009A2787" w:rsidRPr="00A526F1" w:rsidRDefault="009A2787" w:rsidP="00A526F1">
      <w:pPr>
        <w:jc w:val="both"/>
        <w:rPr>
          <w:rFonts w:ascii="Times New Roman" w:hAnsi="Times New Roman" w:cs="Times New Roman"/>
        </w:rPr>
      </w:pPr>
      <w:r w:rsidRPr="00A526F1">
        <w:rPr>
          <w:rFonts w:ascii="Times New Roman" w:hAnsi="Times New Roman" w:cs="Times New Roman"/>
        </w:rPr>
        <w:t xml:space="preserve">1000 </w:t>
      </w:r>
      <w:smartTag w:uri="urn:schemas-microsoft-com:office:smarttags" w:element="place">
        <w:smartTag w:uri="urn:schemas-microsoft-com:office:smarttags" w:element="City">
          <w:r w:rsidRPr="00A526F1">
            <w:rPr>
              <w:rFonts w:ascii="Times New Roman" w:hAnsi="Times New Roman" w:cs="Times New Roman"/>
            </w:rPr>
            <w:t>Skopje</w:t>
          </w:r>
        </w:smartTag>
      </w:smartTag>
      <w:r w:rsidRPr="00A526F1">
        <w:rPr>
          <w:rFonts w:ascii="Times New Roman" w:hAnsi="Times New Roman" w:cs="Times New Roman"/>
        </w:rPr>
        <w:t xml:space="preserve"> </w:t>
      </w:r>
    </w:p>
    <w:p w:rsidR="009A2787" w:rsidRPr="00A308A5" w:rsidRDefault="009A2787" w:rsidP="00A526F1">
      <w:pPr>
        <w:jc w:val="both"/>
        <w:outlineLvl w:val="0"/>
        <w:rPr>
          <w:b/>
        </w:rPr>
      </w:pPr>
      <w:r w:rsidRPr="007850DA">
        <w:rPr>
          <w:b/>
        </w:rPr>
        <w:t>Working hours: 08.00 h – 16.00 h</w:t>
      </w:r>
      <w:r w:rsidRPr="00A308A5">
        <w:rPr>
          <w:b/>
        </w:rPr>
        <w:t xml:space="preserve"> </w:t>
      </w:r>
    </w:p>
    <w:p w:rsidR="00963761" w:rsidRPr="00A526F1" w:rsidRDefault="00963761" w:rsidP="00A526F1">
      <w:pPr>
        <w:pStyle w:val="CM41"/>
        <w:spacing w:after="625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A526F1">
        <w:rPr>
          <w:rFonts w:ascii="Times New Roman" w:hAnsi="Times New Roman" w:cs="Times New Roman"/>
          <w:sz w:val="22"/>
          <w:szCs w:val="22"/>
        </w:rPr>
        <w:t xml:space="preserve">The </w:t>
      </w:r>
      <w:proofErr w:type="spellStart"/>
      <w:r w:rsidRPr="00A526F1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A526F1">
        <w:rPr>
          <w:rFonts w:ascii="Times New Roman" w:hAnsi="Times New Roman" w:cs="Times New Roman"/>
          <w:sz w:val="22"/>
          <w:szCs w:val="22"/>
        </w:rPr>
        <w:t xml:space="preserve"> are reminded that in order to be eligible the tenders </w:t>
      </w:r>
      <w:r w:rsidRPr="00A526F1">
        <w:rPr>
          <w:rFonts w:ascii="Times New Roman" w:hAnsi="Times New Roman" w:cs="Times New Roman"/>
          <w:sz w:val="22"/>
          <w:szCs w:val="22"/>
          <w:u w:val="single"/>
        </w:rPr>
        <w:t xml:space="preserve">need to be received by the Contracting Authority </w:t>
      </w:r>
      <w:r w:rsidRPr="00A526F1">
        <w:rPr>
          <w:rFonts w:ascii="Times New Roman" w:hAnsi="Times New Roman" w:cs="Times New Roman"/>
          <w:sz w:val="22"/>
          <w:szCs w:val="22"/>
        </w:rPr>
        <w:t xml:space="preserve">by the deadline indicated above. </w:t>
      </w:r>
    </w:p>
    <w:p w:rsidR="00561B77" w:rsidRPr="00561B77" w:rsidRDefault="00561B77" w:rsidP="00561B77">
      <w:pPr>
        <w:pStyle w:val="CM43"/>
        <w:spacing w:after="280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b/>
          <w:bCs/>
          <w:sz w:val="22"/>
          <w:szCs w:val="22"/>
        </w:rPr>
        <w:t xml:space="preserve">2. TECHNICAL INFORMATION </w:t>
      </w:r>
    </w:p>
    <w:p w:rsidR="00561B77" w:rsidRPr="00561B77" w:rsidRDefault="00561B77" w:rsidP="00561B77">
      <w:pPr>
        <w:pStyle w:val="CM18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sz w:val="22"/>
          <w:szCs w:val="22"/>
        </w:rPr>
        <w:t xml:space="preserve">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are required to provide supplies as indicated below. </w:t>
      </w:r>
    </w:p>
    <w:p w:rsidR="00561B77" w:rsidRDefault="00561B77" w:rsidP="00561B77">
      <w:pPr>
        <w:pStyle w:val="CM18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sz w:val="22"/>
          <w:szCs w:val="22"/>
        </w:rPr>
        <w:t xml:space="preserve">In 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tenderer’s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technical offer, 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will indicated more details on the </w:t>
      </w:r>
      <w:r>
        <w:rPr>
          <w:rFonts w:ascii="Times New Roman" w:hAnsi="Times New Roman" w:cs="Times New Roman"/>
          <w:sz w:val="22"/>
          <w:szCs w:val="22"/>
        </w:rPr>
        <w:t>deliveries, referring back to the below table.</w:t>
      </w:r>
    </w:p>
    <w:p w:rsidR="00943CF4" w:rsidRDefault="00943CF4" w:rsidP="00943CF4">
      <w:pPr>
        <w:pStyle w:val="Default"/>
      </w:pPr>
    </w:p>
    <w:p w:rsidR="00943CF4" w:rsidRPr="00943CF4" w:rsidRDefault="00943CF4" w:rsidP="00943CF4">
      <w:pPr>
        <w:pStyle w:val="Default"/>
      </w:pPr>
    </w:p>
    <w:p w:rsidR="00BD6F39" w:rsidRPr="00BD6F39" w:rsidRDefault="00BD6F39" w:rsidP="00BD6F39">
      <w:pPr>
        <w:pStyle w:val="Default"/>
      </w:pPr>
    </w:p>
    <w:tbl>
      <w:tblPr>
        <w:tblStyle w:val="TableGrid"/>
        <w:tblW w:w="0" w:type="auto"/>
        <w:tblLook w:val="04A0"/>
      </w:tblPr>
      <w:tblGrid>
        <w:gridCol w:w="675"/>
        <w:gridCol w:w="999"/>
        <w:gridCol w:w="3114"/>
        <w:gridCol w:w="2874"/>
        <w:gridCol w:w="1914"/>
      </w:tblGrid>
      <w:tr w:rsidR="00561B77" w:rsidTr="00A22600">
        <w:tc>
          <w:tcPr>
            <w:tcW w:w="675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No.</w:t>
            </w:r>
          </w:p>
        </w:tc>
        <w:tc>
          <w:tcPr>
            <w:tcW w:w="999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Number of items</w:t>
            </w:r>
          </w:p>
        </w:tc>
        <w:tc>
          <w:tcPr>
            <w:tcW w:w="311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Title of item</w:t>
            </w:r>
          </w:p>
        </w:tc>
        <w:tc>
          <w:tcPr>
            <w:tcW w:w="287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Technical specification</w:t>
            </w:r>
          </w:p>
        </w:tc>
        <w:tc>
          <w:tcPr>
            <w:tcW w:w="191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Required time frame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381B20">
            <w:pPr>
              <w:rPr>
                <w:rFonts w:ascii="Times New Roman" w:hAnsi="Times New Roman" w:cs="Times New Roman"/>
                <w:lang w:val="mk-MK"/>
              </w:rPr>
            </w:pP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  <w:lang w:val="en-GB"/>
              </w:rPr>
              <w:t>ROLL UP banner</w:t>
            </w: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 of the project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Dimensions (cm): 200x90, possible variation +/-, with supporting frame; Material: vinyl banner and metal frame;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branding, including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and Project logo/name,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site; 1 in English and  1 in Macedonian language</w:t>
            </w:r>
          </w:p>
        </w:tc>
        <w:tc>
          <w:tcPr>
            <w:tcW w:w="1914" w:type="dxa"/>
          </w:tcPr>
          <w:p w:rsidR="00381B20" w:rsidRPr="0008009F" w:rsidRDefault="00A04B7C" w:rsidP="00A04B7C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rPr>
                <w:rFonts w:ascii="Times New Roman" w:hAnsi="Times New Roman" w:cs="Times New Roman"/>
                <w:bCs/>
                <w:color w:val="222222"/>
                <w:shd w:val="clear" w:color="auto" w:fill="FFFFFF"/>
                <w:lang w:val="mk-MK"/>
              </w:rPr>
            </w:pP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  <w:lang w:val="en-GB"/>
              </w:rPr>
              <w:t>Project poster</w:t>
            </w:r>
          </w:p>
        </w:tc>
        <w:tc>
          <w:tcPr>
            <w:tcW w:w="2874" w:type="dxa"/>
          </w:tcPr>
          <w:p w:rsidR="00381B20" w:rsidRPr="0008009F" w:rsidRDefault="0008009F" w:rsidP="0008009F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A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2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format, framed in glass or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plexiglas</w:t>
            </w:r>
            <w:r w:rsidR="006038A5">
              <w:rPr>
                <w:rFonts w:ascii="Times New Roman" w:eastAsia="Times New Roman" w:hAnsi="Times New Roman"/>
                <w:sz w:val="18"/>
                <w:szCs w:val="18"/>
              </w:rPr>
              <w:t>s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3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A2260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381B20" w:rsidRPr="00381B20">
              <w:rPr>
                <w:rFonts w:ascii="Times New Roman" w:hAnsi="Times New Roman" w:cs="Times New Roman"/>
                <w:sz w:val="22"/>
                <w:szCs w:val="22"/>
              </w:rPr>
              <w:t>00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  <w:shd w:val="clear" w:color="auto" w:fill="FFFFFF"/>
              </w:rPr>
              <w:t>Project leaflet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1 page document A4, two sided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 printing, 15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0gsm mate  finish on prints, </w:t>
            </w:r>
            <w:r w:rsidR="00A22600" w:rsidRPr="00A22600">
              <w:rPr>
                <w:rFonts w:ascii="Times New Roman" w:eastAsia="Times New Roman" w:hAnsi="Times New Roman"/>
                <w:sz w:val="18"/>
                <w:szCs w:val="18"/>
              </w:rPr>
              <w:t>100 in English and 1</w:t>
            </w:r>
            <w:r w:rsidR="006038A5">
              <w:rPr>
                <w:rFonts w:ascii="Times New Roman" w:eastAsia="Times New Roman" w:hAnsi="Times New Roman"/>
                <w:sz w:val="18"/>
                <w:szCs w:val="18"/>
              </w:rPr>
              <w:t>00 in Macedon</w:t>
            </w:r>
            <w:r w:rsidRPr="00A22600">
              <w:rPr>
                <w:rFonts w:ascii="Times New Roman" w:eastAsia="Times New Roman" w:hAnsi="Times New Roman"/>
                <w:sz w:val="18"/>
                <w:szCs w:val="18"/>
              </w:rPr>
              <w:t>ian language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4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A2260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 w:rsidR="00381B20" w:rsidRPr="00381B20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Brochures</w:t>
            </w:r>
          </w:p>
        </w:tc>
        <w:tc>
          <w:tcPr>
            <w:tcW w:w="2874" w:type="dxa"/>
          </w:tcPr>
          <w:p w:rsidR="00561B77" w:rsidRPr="0008009F" w:rsidRDefault="0008009F" w:rsidP="0008009F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A5 (148x210mm),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10-15 pages,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two sided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full </w:t>
            </w:r>
            <w:proofErr w:type="spellStart"/>
            <w:r w:rsidRPr="0008009F">
              <w:rPr>
                <w:rFonts w:ascii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hAnsi="Times New Roman"/>
                <w:sz w:val="18"/>
                <w:szCs w:val="18"/>
              </w:rPr>
              <w:t xml:space="preserve"> print, 150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gsm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kunzdruk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, 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5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Cardboard folders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With folded pockets; Format: for A4+ documents, paper 350gr/m2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kuzdruk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;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, print 4/4 ;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and Project logo/name, Project/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 printed on the cover          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6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50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Writing notepad A5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Format A5; paper quality:</w:t>
            </w:r>
            <w:r>
              <w:rPr>
                <w:rFonts w:ascii="Times New Roman" w:eastAsia="Times New Roman" w:hAnsi="Times New Roman"/>
                <w:sz w:val="18"/>
                <w:szCs w:val="18"/>
              </w:rPr>
              <w:t xml:space="preserve"> 80gsm or better; with minimum 5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0 pages;</w:t>
            </w:r>
            <w:r w:rsidR="00F6679B">
              <w:rPr>
                <w:rFonts w:ascii="Times New Roman" w:eastAsia="Times New Roman" w:hAnsi="Times New Roman"/>
                <w:sz w:val="18"/>
                <w:szCs w:val="18"/>
              </w:rPr>
              <w:t xml:space="preserve"> lines or squeres;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r>
              <w:rPr>
                <w:rFonts w:ascii="Times New Roman" w:eastAsia="Times New Roman" w:hAnsi="Times New Roman"/>
                <w:sz w:val="18"/>
                <w:szCs w:val="18"/>
              </w:rPr>
              <w:t>only back cardboard cover – ( 30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0gsm or better),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, Project logo/name and Project/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 printed in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4/0 of every pages with metal spiral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60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Pens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Material –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aluminium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a metal point, ink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– blue, size – 140 x 10mm with possible variation of +/-10%, branding – single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print, including at least Project  logo and EU flag 3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colours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8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20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Conference bag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Material-polyester, closing with a zipper, additional external pocket, size – 390x300x25mm with possible variation of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br/>
              <w:t xml:space="preserve">+/-15%, branding-single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print, including at least </w:t>
            </w:r>
            <w:r w:rsidR="0014467D">
              <w:rPr>
                <w:rFonts w:ascii="Times New Roman" w:eastAsia="Times New Roman" w:hAnsi="Times New Roman"/>
                <w:sz w:val="18"/>
                <w:szCs w:val="18"/>
              </w:rPr>
              <w:t>Project logo and EU flag 3 colo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rs print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8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External HDD 2.5” 1TB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Branding with memory capacity 1 TB,  Hi-speed USB 3.0; compatible: 98/SE/ME/2000/XP/7/8/10/Linux, MAC, no external power required,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PVC sticker type 1</w:t>
            </w:r>
          </w:p>
        </w:tc>
        <w:tc>
          <w:tcPr>
            <w:tcW w:w="2874" w:type="dxa"/>
          </w:tcPr>
          <w:p w:rsidR="00381B20" w:rsidRPr="0008009F" w:rsidRDefault="00A22600" w:rsidP="00561B77">
            <w:pPr>
              <w:pStyle w:val="Default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Size (mm): 50x80</w:t>
            </w:r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;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with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11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PVC sticker type 2</w:t>
            </w:r>
          </w:p>
        </w:tc>
        <w:tc>
          <w:tcPr>
            <w:tcW w:w="2874" w:type="dxa"/>
          </w:tcPr>
          <w:p w:rsidR="00381B20" w:rsidRPr="0008009F" w:rsidRDefault="00A22600" w:rsidP="00561B77">
            <w:pPr>
              <w:pStyle w:val="Default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Size (mm): 120x5</w:t>
            </w:r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0;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with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CE3CB2" w:rsidTr="006038A5">
        <w:tc>
          <w:tcPr>
            <w:tcW w:w="675" w:type="dxa"/>
            <w:vAlign w:val="center"/>
          </w:tcPr>
          <w:p w:rsidR="00CE3CB2" w:rsidRPr="00381B20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12.</w:t>
            </w:r>
          </w:p>
        </w:tc>
        <w:tc>
          <w:tcPr>
            <w:tcW w:w="999" w:type="dxa"/>
            <w:vAlign w:val="center"/>
          </w:tcPr>
          <w:p w:rsidR="00CE3CB2" w:rsidRPr="00381B20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3114" w:type="dxa"/>
            <w:vAlign w:val="center"/>
          </w:tcPr>
          <w:p w:rsidR="00CE3CB2" w:rsidRPr="00381B20" w:rsidRDefault="00CE3CB2" w:rsidP="00CE3CB2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Indoor project sign, vertical print</w:t>
            </w:r>
          </w:p>
        </w:tc>
        <w:tc>
          <w:tcPr>
            <w:tcW w:w="2874" w:type="dxa"/>
          </w:tcPr>
          <w:p w:rsidR="00CE3CB2" w:rsidRDefault="00CE3CB2" w:rsidP="00561B77">
            <w:pPr>
              <w:pStyle w:val="Default"/>
              <w:rPr>
                <w:rFonts w:ascii="Times New Roman" w:eastAsia="Times New Roman" w:hAnsi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Hard plastic frame, Size(mm):450x900;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CE3CB2" w:rsidRPr="0008009F" w:rsidRDefault="00CE3CB2" w:rsidP="00335934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CE3CB2" w:rsidTr="006038A5">
        <w:tc>
          <w:tcPr>
            <w:tcW w:w="675" w:type="dxa"/>
            <w:vAlign w:val="center"/>
          </w:tcPr>
          <w:p w:rsidR="00CE3CB2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999" w:type="dxa"/>
            <w:vAlign w:val="center"/>
          </w:tcPr>
          <w:p w:rsidR="00CE3CB2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3114" w:type="dxa"/>
            <w:vAlign w:val="center"/>
          </w:tcPr>
          <w:p w:rsidR="00CE3CB2" w:rsidRDefault="00CE3CB2" w:rsidP="00CE3CB2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Table project sign, vertical print</w:t>
            </w:r>
          </w:p>
        </w:tc>
        <w:tc>
          <w:tcPr>
            <w:tcW w:w="2874" w:type="dxa"/>
          </w:tcPr>
          <w:p w:rsidR="00CE3CB2" w:rsidRDefault="00CE3CB2" w:rsidP="00CE3CB2">
            <w:pPr>
              <w:pStyle w:val="Default"/>
              <w:rPr>
                <w:rFonts w:ascii="Times New Roman" w:eastAsia="Times New Roman" w:hAnsi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PVC board display, Size(mm):220x310;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CE3CB2" w:rsidRPr="0008009F" w:rsidRDefault="00CE3CB2" w:rsidP="00335934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</w:tbl>
    <w:p w:rsidR="00561B77" w:rsidRPr="00561B77" w:rsidRDefault="00561B77" w:rsidP="00561B77">
      <w:pPr>
        <w:pStyle w:val="Default"/>
      </w:pPr>
    </w:p>
    <w:p w:rsidR="00561B77" w:rsidRPr="00A04B7C" w:rsidRDefault="00A04B7C" w:rsidP="00A04B7C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A04B7C">
        <w:rPr>
          <w:rFonts w:ascii="Times New Roman" w:hAnsi="Times New Roman" w:cs="Times New Roman"/>
          <w:sz w:val="22"/>
          <w:szCs w:val="22"/>
        </w:rPr>
        <w:lastRenderedPageBreak/>
        <w:t>The specific information and graphics that are to appear on the products (logo, logotype, graphic element or image etc.) will be provided by the Contracting Authority in good time.</w:t>
      </w:r>
    </w:p>
    <w:p w:rsidR="00A04B7C" w:rsidRPr="00A04B7C" w:rsidRDefault="00A04B7C" w:rsidP="00A04B7C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The items must be easy to handle and user-friendly. All items and material must meet European Union quality, safety and environmental standards, which include - but are not limited to - </w:t>
      </w:r>
      <w:r w:rsidR="001E2C12" w:rsidRPr="00A04B7C">
        <w:rPr>
          <w:rFonts w:ascii="Times New Roman" w:eastAsia="Calibri" w:hAnsi="Times New Roman" w:cs="Times New Roman"/>
          <w:color w:val="000000"/>
        </w:rPr>
        <w:t>color</w:t>
      </w:r>
      <w:r w:rsidRPr="00A04B7C">
        <w:rPr>
          <w:rFonts w:ascii="Times New Roman" w:eastAsia="Calibri" w:hAnsi="Times New Roman" w:cs="Times New Roman"/>
          <w:color w:val="000000"/>
        </w:rPr>
        <w:t xml:space="preserve">, finishing and clear and legible prints.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Goods provided by suppliers adhering to an appropriate quality management system (e.g. ISO 9001:2008 or equivalent) are preferred.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The Contracting Authority reserves the </w:t>
      </w:r>
      <w:proofErr w:type="gramStart"/>
      <w:r w:rsidRPr="00A04B7C">
        <w:rPr>
          <w:rFonts w:ascii="Times New Roman" w:eastAsia="Calibri" w:hAnsi="Times New Roman" w:cs="Times New Roman"/>
          <w:color w:val="000000"/>
        </w:rPr>
        <w:t>right reject</w:t>
      </w:r>
      <w:proofErr w:type="gramEnd"/>
      <w:r w:rsidRPr="00A04B7C">
        <w:rPr>
          <w:rFonts w:ascii="Times New Roman" w:eastAsia="Calibri" w:hAnsi="Times New Roman" w:cs="Times New Roman"/>
          <w:color w:val="000000"/>
        </w:rPr>
        <w:t xml:space="preserve"> and/or to return any products that are not fulfilling EU safety and quality standards or which are not properly adopted to visual identity and </w:t>
      </w:r>
      <w:proofErr w:type="spellStart"/>
      <w:r w:rsidRPr="00A04B7C">
        <w:rPr>
          <w:rFonts w:ascii="Times New Roman" w:eastAsia="Calibri" w:hAnsi="Times New Roman" w:cs="Times New Roman"/>
          <w:color w:val="000000"/>
        </w:rPr>
        <w:t>labelled</w:t>
      </w:r>
      <w:proofErr w:type="spellEnd"/>
      <w:r w:rsidRPr="00A04B7C">
        <w:rPr>
          <w:rFonts w:ascii="Times New Roman" w:eastAsia="Calibri" w:hAnsi="Times New Roman" w:cs="Times New Roman"/>
          <w:color w:val="000000"/>
        </w:rPr>
        <w:t xml:space="preserve">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rPr>
          <w:rFonts w:ascii="Cambria" w:eastAsia="Calibri" w:hAnsi="Cambria" w:cs="Cambria"/>
          <w:color w:val="000000"/>
        </w:rPr>
      </w:pPr>
    </w:p>
    <w:p w:rsidR="007B02C9" w:rsidRPr="007B02C9" w:rsidRDefault="007B02C9" w:rsidP="007B02C9">
      <w:pPr>
        <w:pStyle w:val="CM43"/>
        <w:spacing w:after="280" w:line="313" w:lineRule="atLeast"/>
        <w:rPr>
          <w:rFonts w:ascii="Times New Roman" w:hAnsi="Times New Roman" w:cs="Times New Roman"/>
          <w:sz w:val="22"/>
          <w:szCs w:val="22"/>
        </w:rPr>
      </w:pPr>
      <w:r w:rsidRPr="007B02C9">
        <w:rPr>
          <w:rFonts w:ascii="Times New Roman" w:hAnsi="Times New Roman" w:cs="Times New Roman"/>
          <w:b/>
          <w:bCs/>
          <w:sz w:val="22"/>
          <w:szCs w:val="22"/>
        </w:rPr>
        <w:t xml:space="preserve">4. ADDITIONAL INFORMATION </w:t>
      </w:r>
    </w:p>
    <w:p w:rsidR="007B02C9" w:rsidRPr="00651DAE" w:rsidRDefault="007B02C9" w:rsidP="007B02C9">
      <w:pPr>
        <w:pStyle w:val="CM43"/>
        <w:spacing w:after="280" w:line="311" w:lineRule="atLeas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651DAE">
        <w:rPr>
          <w:rFonts w:ascii="Times New Roman" w:hAnsi="Times New Roman" w:cs="Times New Roman"/>
          <w:b/>
          <w:sz w:val="22"/>
          <w:szCs w:val="22"/>
        </w:rPr>
        <w:t xml:space="preserve">The selection </w:t>
      </w:r>
      <w:proofErr w:type="gramStart"/>
      <w:r w:rsidRPr="00651DAE">
        <w:rPr>
          <w:rFonts w:ascii="Times New Roman" w:hAnsi="Times New Roman" w:cs="Times New Roman"/>
          <w:b/>
          <w:sz w:val="22"/>
          <w:szCs w:val="22"/>
        </w:rPr>
        <w:t>criteria is</w:t>
      </w:r>
      <w:proofErr w:type="gramEnd"/>
      <w:r w:rsidRPr="00651DAE">
        <w:rPr>
          <w:rFonts w:ascii="Times New Roman" w:hAnsi="Times New Roman" w:cs="Times New Roman"/>
          <w:b/>
          <w:sz w:val="22"/>
          <w:szCs w:val="22"/>
        </w:rPr>
        <w:t xml:space="preserve">: </w:t>
      </w:r>
    </w:p>
    <w:p w:rsidR="007B02C9" w:rsidRDefault="002D7AD5" w:rsidP="00651DAE">
      <w:pPr>
        <w:pStyle w:val="Default"/>
        <w:ind w:left="426"/>
        <w:rPr>
          <w:rFonts w:ascii="Times New Roman" w:hAnsi="Times New Roman" w:cs="Times New Roman"/>
          <w:b/>
          <w:sz w:val="22"/>
          <w:szCs w:val="22"/>
        </w:rPr>
      </w:pPr>
      <w:r w:rsidRPr="002D7AD5">
        <w:rPr>
          <w:rFonts w:ascii="Times New Roman" w:hAnsi="Times New Roman" w:cs="Times New Roman"/>
          <w:b/>
          <w:sz w:val="22"/>
          <w:szCs w:val="22"/>
        </w:rPr>
        <w:t>-Lowest price of technically compliant offers</w:t>
      </w:r>
    </w:p>
    <w:p w:rsidR="002D7AD5" w:rsidRDefault="002D7AD5" w:rsidP="00561B77">
      <w:pPr>
        <w:pStyle w:val="Default"/>
        <w:rPr>
          <w:rFonts w:ascii="Times New Roman" w:hAnsi="Times New Roman" w:cs="Times New Roman"/>
          <w:b/>
          <w:sz w:val="22"/>
          <w:szCs w:val="22"/>
        </w:rPr>
      </w:pPr>
    </w:p>
    <w:p w:rsidR="002D7AD5" w:rsidRDefault="002D7AD5" w:rsidP="00561B77">
      <w:pPr>
        <w:pStyle w:val="Default"/>
        <w:rPr>
          <w:rFonts w:ascii="Times New Roman" w:hAnsi="Times New Roman" w:cs="Times New Roman"/>
          <w:b/>
          <w:sz w:val="22"/>
          <w:szCs w:val="22"/>
        </w:rPr>
      </w:pPr>
    </w:p>
    <w:p w:rsidR="002D7AD5" w:rsidRPr="002D7AD5" w:rsidRDefault="002D7AD5" w:rsidP="002D7AD5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sz w:val="22"/>
          <w:szCs w:val="22"/>
        </w:rPr>
      </w:pPr>
      <w:r w:rsidRPr="002D7AD5">
        <w:rPr>
          <w:rFonts w:ascii="Times New Roman" w:hAnsi="Times New Roman" w:cs="Times New Roman"/>
          <w:sz w:val="22"/>
          <w:szCs w:val="22"/>
        </w:rPr>
        <w:t xml:space="preserve">The unsuccessful/successful </w:t>
      </w:r>
      <w:proofErr w:type="spellStart"/>
      <w:r w:rsidRPr="002D7AD5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2D7AD5">
        <w:rPr>
          <w:rFonts w:ascii="Times New Roman" w:hAnsi="Times New Roman" w:cs="Times New Roman"/>
          <w:sz w:val="22"/>
          <w:szCs w:val="22"/>
        </w:rPr>
        <w:t xml:space="preserve"> will be informed of the results of the evaluation procedure in written. </w:t>
      </w:r>
    </w:p>
    <w:p w:rsidR="002D7AD5" w:rsidRPr="002D7AD5" w:rsidRDefault="002D7AD5" w:rsidP="002D7AD5">
      <w:pPr>
        <w:pStyle w:val="CM19"/>
        <w:ind w:left="360"/>
        <w:jc w:val="both"/>
        <w:rPr>
          <w:rFonts w:ascii="Times New Roman" w:hAnsi="Times New Roman" w:cs="Times New Roman"/>
          <w:sz w:val="22"/>
          <w:szCs w:val="22"/>
        </w:rPr>
      </w:pPr>
      <w:r w:rsidRPr="002D7AD5">
        <w:rPr>
          <w:rFonts w:ascii="Times New Roman" w:hAnsi="Times New Roman" w:cs="Times New Roman"/>
          <w:sz w:val="22"/>
          <w:szCs w:val="22"/>
        </w:rPr>
        <w:t xml:space="preserve">The estimated time of response to the </w:t>
      </w:r>
      <w:proofErr w:type="spellStart"/>
      <w:r w:rsidRPr="002D7AD5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2D7AD5">
        <w:rPr>
          <w:rFonts w:ascii="Times New Roman" w:hAnsi="Times New Roman" w:cs="Times New Roman"/>
          <w:sz w:val="22"/>
          <w:szCs w:val="22"/>
        </w:rPr>
        <w:t xml:space="preserve"> is </w:t>
      </w:r>
      <w:r w:rsidRPr="005E045E">
        <w:rPr>
          <w:rFonts w:ascii="Times New Roman" w:hAnsi="Times New Roman" w:cs="Times New Roman"/>
          <w:sz w:val="22"/>
          <w:szCs w:val="22"/>
        </w:rPr>
        <w:t>5 days</w:t>
      </w:r>
      <w:r w:rsidRPr="002D7AD5">
        <w:rPr>
          <w:rFonts w:ascii="Times New Roman" w:hAnsi="Times New Roman" w:cs="Times New Roman"/>
          <w:sz w:val="22"/>
          <w:szCs w:val="22"/>
        </w:rPr>
        <w:t xml:space="preserve"> from the deadline for submission of tenders. </w:t>
      </w:r>
    </w:p>
    <w:p w:rsidR="002D7AD5" w:rsidRPr="002D7AD5" w:rsidRDefault="002D7AD5" w:rsidP="002D7AD5">
      <w:pPr>
        <w:pStyle w:val="Default"/>
        <w:jc w:val="both"/>
        <w:rPr>
          <w:rFonts w:ascii="Times New Roman" w:hAnsi="Times New Roman" w:cs="Times New Roman"/>
          <w:b/>
        </w:rPr>
      </w:pPr>
    </w:p>
    <w:sectPr w:rsidR="002D7AD5" w:rsidRPr="002D7AD5" w:rsidSect="0015603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C C Times">
    <w:panose1 w:val="02027200000000000000"/>
    <w:charset w:val="00"/>
    <w:family w:val="roman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FreeSans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singleLevel"/>
    <w:tmpl w:val="00000007"/>
    <w:name w:val="WW8Num7"/>
    <w:lvl w:ilvl="0">
      <w:start w:val="1"/>
      <w:numFmt w:val="bullet"/>
      <w:pStyle w:val="Heading1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963761"/>
    <w:rsid w:val="0008009F"/>
    <w:rsid w:val="001164F1"/>
    <w:rsid w:val="00124AD0"/>
    <w:rsid w:val="0014467D"/>
    <w:rsid w:val="0015603C"/>
    <w:rsid w:val="00167EF6"/>
    <w:rsid w:val="00193ED2"/>
    <w:rsid w:val="001D51BE"/>
    <w:rsid w:val="001D613B"/>
    <w:rsid w:val="001E2C12"/>
    <w:rsid w:val="002D7AD5"/>
    <w:rsid w:val="003108A1"/>
    <w:rsid w:val="00381B20"/>
    <w:rsid w:val="003C0B44"/>
    <w:rsid w:val="003F7558"/>
    <w:rsid w:val="004C37A9"/>
    <w:rsid w:val="00512930"/>
    <w:rsid w:val="00513085"/>
    <w:rsid w:val="00561635"/>
    <w:rsid w:val="00561B77"/>
    <w:rsid w:val="005A68D7"/>
    <w:rsid w:val="005E045E"/>
    <w:rsid w:val="006038A5"/>
    <w:rsid w:val="00651DAE"/>
    <w:rsid w:val="00652A66"/>
    <w:rsid w:val="006F78BE"/>
    <w:rsid w:val="0076030D"/>
    <w:rsid w:val="00766F0C"/>
    <w:rsid w:val="007B02C9"/>
    <w:rsid w:val="00800F71"/>
    <w:rsid w:val="00856FAD"/>
    <w:rsid w:val="00880871"/>
    <w:rsid w:val="00881B29"/>
    <w:rsid w:val="00905A52"/>
    <w:rsid w:val="009073EE"/>
    <w:rsid w:val="00943092"/>
    <w:rsid w:val="00943CF4"/>
    <w:rsid w:val="00963761"/>
    <w:rsid w:val="009A2787"/>
    <w:rsid w:val="009E670C"/>
    <w:rsid w:val="00A04B7C"/>
    <w:rsid w:val="00A22600"/>
    <w:rsid w:val="00A526F1"/>
    <w:rsid w:val="00B02189"/>
    <w:rsid w:val="00B35EC2"/>
    <w:rsid w:val="00BC2DF5"/>
    <w:rsid w:val="00BD6F39"/>
    <w:rsid w:val="00BF0374"/>
    <w:rsid w:val="00BF5E11"/>
    <w:rsid w:val="00C238BA"/>
    <w:rsid w:val="00C94390"/>
    <w:rsid w:val="00CB16B5"/>
    <w:rsid w:val="00CB4D43"/>
    <w:rsid w:val="00CE3CB2"/>
    <w:rsid w:val="00D9571E"/>
    <w:rsid w:val="00DB1E53"/>
    <w:rsid w:val="00E9493F"/>
    <w:rsid w:val="00F6679B"/>
    <w:rsid w:val="00F67E62"/>
    <w:rsid w:val="00F91645"/>
    <w:rsid w:val="00F95355"/>
    <w:rsid w:val="00FD4AC2"/>
    <w:rsid w:val="00FE39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ity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locked="1" w:uiPriority="0" w:qFormat="1"/>
    <w:lsdException w:name="heading 3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3761"/>
    <w:pPr>
      <w:spacing w:after="200" w:line="276" w:lineRule="auto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C2DF5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MAC C Times" w:eastAsia="Calibri" w:hAnsi="MAC C Times" w:cs="MAC C Times"/>
      <w:b/>
      <w:sz w:val="20"/>
      <w:szCs w:val="20"/>
      <w:lang w:eastAsia="zh-CN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C2DF5"/>
    <w:pPr>
      <w:keepNext/>
      <w:suppressAutoHyphens/>
      <w:spacing w:before="240" w:after="60" w:line="240" w:lineRule="auto"/>
      <w:jc w:val="both"/>
      <w:outlineLvl w:val="2"/>
    </w:pPr>
    <w:rPr>
      <w:rFonts w:ascii="Arial" w:eastAsia="Calibri" w:hAnsi="Arial" w:cs="Arial"/>
      <w:b/>
      <w:bCs/>
      <w:sz w:val="26"/>
      <w:szCs w:val="26"/>
      <w:lang w:val="en-GB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BC2DF5"/>
    <w:rPr>
      <w:rFonts w:ascii="MAC C Times" w:hAnsi="MAC C Times" w:cs="MAC C Times"/>
      <w:b/>
      <w:sz w:val="20"/>
      <w:szCs w:val="20"/>
      <w:lang w:eastAsia="zh-CN"/>
    </w:rPr>
  </w:style>
  <w:style w:type="character" w:customStyle="1" w:styleId="Heading3Char">
    <w:name w:val="Heading 3 Char"/>
    <w:basedOn w:val="DefaultParagraphFont"/>
    <w:link w:val="Heading3"/>
    <w:uiPriority w:val="99"/>
    <w:rsid w:val="00BC2DF5"/>
    <w:rPr>
      <w:rFonts w:ascii="Arial" w:hAnsi="Arial" w:cs="Arial"/>
      <w:b/>
      <w:bCs/>
      <w:sz w:val="26"/>
      <w:szCs w:val="26"/>
      <w:lang w:val="en-GB" w:eastAsia="zh-CN"/>
    </w:rPr>
  </w:style>
  <w:style w:type="paragraph" w:styleId="Caption">
    <w:name w:val="caption"/>
    <w:aliases w:val="Заглавие табела - горе"/>
    <w:basedOn w:val="Normal"/>
    <w:uiPriority w:val="99"/>
    <w:qFormat/>
    <w:rsid w:val="00BC2DF5"/>
    <w:pPr>
      <w:suppressLineNumbers/>
      <w:suppressAutoHyphens/>
      <w:spacing w:before="120" w:after="120" w:line="240" w:lineRule="auto"/>
      <w:jc w:val="both"/>
    </w:pPr>
    <w:rPr>
      <w:rFonts w:ascii="Times New Roman" w:eastAsia="Times New Roman" w:hAnsi="Times New Roman" w:cs="FreeSans"/>
      <w:i/>
      <w:iCs/>
      <w:sz w:val="24"/>
      <w:szCs w:val="24"/>
      <w:lang w:val="en-GB" w:eastAsia="zh-CN"/>
    </w:rPr>
  </w:style>
  <w:style w:type="character" w:styleId="Strong">
    <w:name w:val="Strong"/>
    <w:basedOn w:val="DefaultParagraphFont"/>
    <w:uiPriority w:val="22"/>
    <w:qFormat/>
    <w:rsid w:val="00BC2DF5"/>
    <w:rPr>
      <w:rFonts w:cs="Times New Roman"/>
      <w:b/>
      <w:bCs/>
    </w:rPr>
  </w:style>
  <w:style w:type="character" w:styleId="Emphasis">
    <w:name w:val="Emphasis"/>
    <w:basedOn w:val="DefaultParagraphFont"/>
    <w:qFormat/>
    <w:rsid w:val="00BC2DF5"/>
    <w:rPr>
      <w:i/>
      <w:iCs/>
    </w:rPr>
  </w:style>
  <w:style w:type="paragraph" w:styleId="NoSpacing">
    <w:name w:val="No Spacing"/>
    <w:qFormat/>
    <w:rsid w:val="00BC2DF5"/>
    <w:pPr>
      <w:suppressAutoHyphens/>
    </w:pPr>
    <w:rPr>
      <w:rFonts w:ascii="Times New Roman" w:eastAsia="Times New Roman" w:hAnsi="Times New Roman"/>
      <w:sz w:val="24"/>
      <w:szCs w:val="24"/>
      <w:lang w:val="en-GB" w:eastAsia="zh-CN"/>
    </w:rPr>
  </w:style>
  <w:style w:type="paragraph" w:styleId="ListParagraph">
    <w:name w:val="List Paragraph"/>
    <w:basedOn w:val="Normal"/>
    <w:qFormat/>
    <w:rsid w:val="00BC2DF5"/>
    <w:pPr>
      <w:suppressAutoHyphens/>
      <w:spacing w:after="0" w:line="240" w:lineRule="auto"/>
      <w:ind w:left="720"/>
      <w:contextualSpacing/>
      <w:jc w:val="both"/>
    </w:pPr>
    <w:rPr>
      <w:rFonts w:ascii="Cambria" w:eastAsia="MS Minngs" w:hAnsi="Cambria" w:cs="Cambria"/>
      <w:sz w:val="24"/>
      <w:szCs w:val="24"/>
      <w:lang w:eastAsia="zh-CN"/>
    </w:rPr>
  </w:style>
  <w:style w:type="paragraph" w:customStyle="1" w:styleId="Default">
    <w:name w:val="Default"/>
    <w:rsid w:val="00963761"/>
    <w:pPr>
      <w:widowControl w:val="0"/>
      <w:autoSpaceDE w:val="0"/>
      <w:autoSpaceDN w:val="0"/>
      <w:adjustRightInd w:val="0"/>
      <w:jc w:val="left"/>
    </w:pPr>
    <w:rPr>
      <w:rFonts w:ascii="Verdana" w:eastAsiaTheme="minorEastAsia" w:hAnsi="Verdana" w:cs="Verdana"/>
      <w:color w:val="000000"/>
      <w:sz w:val="24"/>
      <w:szCs w:val="24"/>
    </w:rPr>
  </w:style>
  <w:style w:type="paragraph" w:customStyle="1" w:styleId="CM40">
    <w:name w:val="CM40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1">
    <w:name w:val="CM41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2">
    <w:name w:val="CM42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3">
    <w:name w:val="CM43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4">
    <w:name w:val="CM44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6">
    <w:name w:val="CM46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18">
    <w:name w:val="CM18"/>
    <w:basedOn w:val="Default"/>
    <w:next w:val="Default"/>
    <w:uiPriority w:val="99"/>
    <w:rsid w:val="00963761"/>
    <w:pPr>
      <w:spacing w:line="313" w:lineRule="atLeast"/>
    </w:pPr>
    <w:rPr>
      <w:rFonts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37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3761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E670C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561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M5">
    <w:name w:val="CM5"/>
    <w:basedOn w:val="Default"/>
    <w:next w:val="Default"/>
    <w:uiPriority w:val="99"/>
    <w:rsid w:val="002D7AD5"/>
    <w:pPr>
      <w:spacing w:line="356" w:lineRule="atLeast"/>
    </w:pPr>
    <w:rPr>
      <w:rFonts w:cstheme="minorBidi"/>
      <w:color w:val="auto"/>
    </w:rPr>
  </w:style>
  <w:style w:type="paragraph" w:customStyle="1" w:styleId="CM19">
    <w:name w:val="CM19"/>
    <w:basedOn w:val="Default"/>
    <w:next w:val="Default"/>
    <w:uiPriority w:val="99"/>
    <w:rsid w:val="002D7AD5"/>
    <w:pPr>
      <w:spacing w:line="311" w:lineRule="atLeast"/>
    </w:pPr>
    <w:rPr>
      <w:rFonts w:cstheme="minorBidi"/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4</Pages>
  <Words>917</Words>
  <Characters>5228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FEIT</Company>
  <LinksUpToDate>false</LinksUpToDate>
  <CharactersWithSpaces>6133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33</cp:revision>
  <dcterms:created xsi:type="dcterms:W3CDTF">2019-02-08T09:47:00Z</dcterms:created>
  <dcterms:modified xsi:type="dcterms:W3CDTF">2019-03-19T09:21:00Z</dcterms:modified>
</cp:coreProperties>
</file>